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6FFA" w14:textId="4007BAFA" w:rsidR="00A66291" w:rsidRDefault="00800700" w:rsidP="00C94489">
      <w:pPr>
        <w:ind w:left="-567" w:right="-406"/>
        <w:jc w:val="center"/>
        <w:rPr>
          <w:rFonts w:cstheme="minorHAnsi"/>
          <w:i/>
          <w:iCs/>
        </w:rPr>
      </w:pPr>
      <w:r>
        <w:rPr>
          <w:noProof/>
          <w14:ligatures w14:val="standardContextual"/>
        </w:rPr>
        <w:drawing>
          <wp:inline distT="0" distB="0" distL="0" distR="0" wp14:anchorId="039CE343" wp14:editId="72C26189">
            <wp:extent cx="5109210" cy="14598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42" cy="14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8BDD" w14:textId="02D98CDC" w:rsidR="00800700" w:rsidRDefault="00800700" w:rsidP="00A66291">
      <w:pPr>
        <w:ind w:left="-567" w:right="-406"/>
        <w:rPr>
          <w:rFonts w:cstheme="minorHAnsi"/>
          <w:i/>
          <w:iCs/>
        </w:rPr>
      </w:pPr>
    </w:p>
    <w:p w14:paraId="6EFD72CA" w14:textId="77777777" w:rsidR="00800700" w:rsidRPr="00D63259" w:rsidRDefault="00800700" w:rsidP="00A66291">
      <w:pPr>
        <w:ind w:left="-567" w:right="-406"/>
        <w:rPr>
          <w:rFonts w:cstheme="minorHAnsi"/>
          <w:i/>
          <w:iCs/>
        </w:rPr>
      </w:pPr>
    </w:p>
    <w:p w14:paraId="0CB07DC0" w14:textId="0A55DDEE" w:rsidR="00A66291" w:rsidRPr="00D63259" w:rsidRDefault="00A66291" w:rsidP="00A66291">
      <w:pPr>
        <w:ind w:left="-426" w:right="-406"/>
        <w:jc w:val="center"/>
        <w:rPr>
          <w:rFonts w:cstheme="minorHAnsi"/>
          <w:i/>
          <w:iCs/>
        </w:rPr>
      </w:pPr>
      <w:r w:rsidRPr="00D63259">
        <w:rPr>
          <w:rFonts w:cstheme="minorHAnsi"/>
          <w:b/>
          <w:bCs/>
          <w:i/>
          <w:iCs/>
        </w:rPr>
        <w:t xml:space="preserve">Media Release Media Release Media Release Media Release Media Release Media Release </w:t>
      </w:r>
      <w:r>
        <w:rPr>
          <w:rFonts w:cstheme="minorHAnsi"/>
          <w:b/>
          <w:bCs/>
          <w:i/>
          <w:iCs/>
        </w:rPr>
        <w:t xml:space="preserve">    </w:t>
      </w:r>
      <w:r w:rsidRPr="00D63259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</w:t>
      </w:r>
    </w:p>
    <w:p w14:paraId="5E2E98A3" w14:textId="77777777" w:rsidR="00256D07" w:rsidRDefault="00256D07" w:rsidP="00B07FF4">
      <w:pPr>
        <w:jc w:val="center"/>
        <w:rPr>
          <w:b/>
          <w:bCs/>
          <w:sz w:val="32"/>
          <w:szCs w:val="32"/>
          <w:lang w:val="en-US"/>
        </w:rPr>
      </w:pPr>
    </w:p>
    <w:p w14:paraId="3AF4B55A" w14:textId="647E5924" w:rsidR="00B07FF4" w:rsidRPr="006A3B90" w:rsidRDefault="00B07FF4" w:rsidP="00B07FF4">
      <w:pPr>
        <w:jc w:val="center"/>
        <w:rPr>
          <w:b/>
          <w:bCs/>
          <w:sz w:val="32"/>
          <w:szCs w:val="32"/>
          <w:lang w:val="en-US"/>
        </w:rPr>
      </w:pPr>
      <w:r w:rsidRPr="006A3B90">
        <w:rPr>
          <w:b/>
          <w:bCs/>
          <w:sz w:val="32"/>
          <w:szCs w:val="32"/>
          <w:lang w:val="en-US"/>
        </w:rPr>
        <w:t>State Government</w:t>
      </w:r>
      <w:r w:rsidR="00B37070">
        <w:rPr>
          <w:b/>
          <w:bCs/>
          <w:sz w:val="32"/>
          <w:szCs w:val="32"/>
          <w:lang w:val="en-US"/>
        </w:rPr>
        <w:t xml:space="preserve"> </w:t>
      </w:r>
      <w:r w:rsidR="00C77AC5">
        <w:rPr>
          <w:b/>
          <w:bCs/>
          <w:sz w:val="32"/>
          <w:szCs w:val="32"/>
          <w:lang w:val="en-US"/>
        </w:rPr>
        <w:t>conside</w:t>
      </w:r>
      <w:r w:rsidR="00A262B3">
        <w:rPr>
          <w:b/>
          <w:bCs/>
          <w:sz w:val="32"/>
          <w:szCs w:val="32"/>
          <w:lang w:val="en-US"/>
        </w:rPr>
        <w:t>r</w:t>
      </w:r>
      <w:r w:rsidR="00D27AAC">
        <w:rPr>
          <w:b/>
          <w:bCs/>
          <w:sz w:val="32"/>
          <w:szCs w:val="32"/>
          <w:lang w:val="en-US"/>
        </w:rPr>
        <w:t>s</w:t>
      </w:r>
      <w:r w:rsidR="00D20D54">
        <w:rPr>
          <w:b/>
          <w:bCs/>
          <w:sz w:val="32"/>
          <w:szCs w:val="32"/>
          <w:lang w:val="en-US"/>
        </w:rPr>
        <w:t xml:space="preserve"> capping rent increases</w:t>
      </w:r>
      <w:r w:rsidR="00C77AC5">
        <w:rPr>
          <w:b/>
          <w:bCs/>
          <w:sz w:val="32"/>
          <w:szCs w:val="32"/>
          <w:lang w:val="en-US"/>
        </w:rPr>
        <w:t xml:space="preserve"> </w:t>
      </w:r>
    </w:p>
    <w:p w14:paraId="58DE0C38" w14:textId="77777777" w:rsidR="00B07FF4" w:rsidRDefault="00B07FF4" w:rsidP="00B07FF4">
      <w:pPr>
        <w:rPr>
          <w:sz w:val="22"/>
          <w:szCs w:val="22"/>
          <w:lang w:val="en-US"/>
        </w:rPr>
      </w:pPr>
    </w:p>
    <w:p w14:paraId="6385BA9D" w14:textId="4BF164EA" w:rsidR="00D31796" w:rsidRDefault="00B55265" w:rsidP="00B07FF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Make Renting Fair</w:t>
      </w:r>
      <w:r w:rsidR="00006426">
        <w:rPr>
          <w:sz w:val="22"/>
          <w:szCs w:val="22"/>
          <w:lang w:val="en-US"/>
        </w:rPr>
        <w:t xml:space="preserve"> campaign</w:t>
      </w:r>
      <w:r>
        <w:rPr>
          <w:sz w:val="22"/>
          <w:szCs w:val="22"/>
          <w:lang w:val="en-US"/>
        </w:rPr>
        <w:t xml:space="preserve"> </w:t>
      </w:r>
      <w:r w:rsidR="00B338E4">
        <w:rPr>
          <w:sz w:val="22"/>
          <w:szCs w:val="22"/>
          <w:lang w:val="en-US"/>
        </w:rPr>
        <w:t>welcomes</w:t>
      </w:r>
      <w:r w:rsidR="00306B82">
        <w:rPr>
          <w:sz w:val="22"/>
          <w:szCs w:val="22"/>
          <w:lang w:val="en-US"/>
        </w:rPr>
        <w:t xml:space="preserve"> </w:t>
      </w:r>
      <w:r w:rsidR="00B338E4">
        <w:rPr>
          <w:sz w:val="22"/>
          <w:szCs w:val="22"/>
          <w:lang w:val="en-US"/>
        </w:rPr>
        <w:t xml:space="preserve">the </w:t>
      </w:r>
      <w:r w:rsidR="00006426">
        <w:rPr>
          <w:sz w:val="22"/>
          <w:szCs w:val="22"/>
          <w:lang w:val="en-US"/>
        </w:rPr>
        <w:t xml:space="preserve">news </w:t>
      </w:r>
      <w:r w:rsidR="00B338E4">
        <w:rPr>
          <w:sz w:val="22"/>
          <w:szCs w:val="22"/>
          <w:lang w:val="en-US"/>
        </w:rPr>
        <w:t xml:space="preserve">today </w:t>
      </w:r>
      <w:r w:rsidR="00306B82">
        <w:rPr>
          <w:sz w:val="22"/>
          <w:szCs w:val="22"/>
          <w:lang w:val="en-US"/>
        </w:rPr>
        <w:t xml:space="preserve">that </w:t>
      </w:r>
      <w:r w:rsidR="00280972">
        <w:rPr>
          <w:sz w:val="22"/>
          <w:szCs w:val="22"/>
          <w:lang w:val="en-US"/>
        </w:rPr>
        <w:t>the State Government</w:t>
      </w:r>
      <w:r w:rsidR="004E0A83">
        <w:rPr>
          <w:sz w:val="22"/>
          <w:szCs w:val="22"/>
          <w:lang w:val="en-US"/>
        </w:rPr>
        <w:t xml:space="preserve"> is</w:t>
      </w:r>
      <w:r w:rsidR="00280972">
        <w:rPr>
          <w:sz w:val="22"/>
          <w:szCs w:val="22"/>
          <w:lang w:val="en-US"/>
        </w:rPr>
        <w:t xml:space="preserve"> considering capping rent increases</w:t>
      </w:r>
      <w:r w:rsidR="00306B82">
        <w:rPr>
          <w:sz w:val="22"/>
          <w:szCs w:val="22"/>
          <w:lang w:val="en-US"/>
        </w:rPr>
        <w:t xml:space="preserve">.  This </w:t>
      </w:r>
      <w:r w:rsidR="0005062F">
        <w:rPr>
          <w:sz w:val="22"/>
          <w:szCs w:val="22"/>
          <w:lang w:val="en-US"/>
        </w:rPr>
        <w:t xml:space="preserve">announcement comes </w:t>
      </w:r>
      <w:r w:rsidR="000D7934">
        <w:rPr>
          <w:sz w:val="22"/>
          <w:szCs w:val="22"/>
          <w:lang w:val="en-US"/>
        </w:rPr>
        <w:t>at a time when Q</w:t>
      </w:r>
      <w:r w:rsidR="00D31796">
        <w:rPr>
          <w:sz w:val="22"/>
          <w:szCs w:val="22"/>
          <w:lang w:val="en-US"/>
        </w:rPr>
        <w:t>ueensland’s rental market is at crisis point</w:t>
      </w:r>
      <w:r w:rsidR="00647B0D">
        <w:rPr>
          <w:sz w:val="22"/>
          <w:szCs w:val="22"/>
          <w:lang w:val="en-US"/>
        </w:rPr>
        <w:t>,</w:t>
      </w:r>
      <w:r w:rsidR="00D31796">
        <w:rPr>
          <w:sz w:val="22"/>
          <w:szCs w:val="22"/>
          <w:lang w:val="en-US"/>
        </w:rPr>
        <w:t xml:space="preserve"> with record high prices and the lowest housing availability on record. </w:t>
      </w:r>
    </w:p>
    <w:p w14:paraId="6A88B166" w14:textId="190A8267" w:rsidR="00D31796" w:rsidRDefault="00D31796" w:rsidP="00B07FF4">
      <w:pPr>
        <w:rPr>
          <w:sz w:val="22"/>
          <w:szCs w:val="22"/>
          <w:lang w:val="en-US"/>
        </w:rPr>
      </w:pPr>
    </w:p>
    <w:p w14:paraId="7E860270" w14:textId="5AFB6062" w:rsidR="00D31796" w:rsidRDefault="00D31796" w:rsidP="00B07FF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2022</w:t>
      </w:r>
      <w:r w:rsidR="00647B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the average rental increase in Queensland was over $100 per week. Some renters had their rent increase by </w:t>
      </w:r>
      <w:r w:rsidRPr="00EC458F">
        <w:rPr>
          <w:sz w:val="22"/>
          <w:szCs w:val="22"/>
          <w:lang w:val="en-US"/>
        </w:rPr>
        <w:t>over $</w:t>
      </w:r>
      <w:r w:rsidR="00EC458F" w:rsidRPr="00EC458F">
        <w:rPr>
          <w:sz w:val="22"/>
          <w:szCs w:val="22"/>
          <w:lang w:val="en-US"/>
        </w:rPr>
        <w:t>300</w:t>
      </w:r>
      <w:r>
        <w:rPr>
          <w:sz w:val="22"/>
          <w:szCs w:val="22"/>
          <w:lang w:val="en-US"/>
        </w:rPr>
        <w:t xml:space="preserve"> per week. </w:t>
      </w:r>
    </w:p>
    <w:p w14:paraId="6DA7D3EC" w14:textId="77777777" w:rsidR="00D31796" w:rsidRDefault="00D31796" w:rsidP="00B07FF4">
      <w:pPr>
        <w:rPr>
          <w:sz w:val="22"/>
          <w:szCs w:val="22"/>
          <w:lang w:val="en-US"/>
        </w:rPr>
      </w:pPr>
    </w:p>
    <w:p w14:paraId="6E0E15F3" w14:textId="6CEDF629" w:rsidR="00BE25B8" w:rsidRDefault="003354AD" w:rsidP="00B07FF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Last </w:t>
      </w:r>
      <w:r w:rsidR="00F92269">
        <w:rPr>
          <w:sz w:val="22"/>
          <w:szCs w:val="22"/>
          <w:lang w:val="en-US"/>
        </w:rPr>
        <w:t>Wednesday</w:t>
      </w:r>
      <w:r>
        <w:rPr>
          <w:sz w:val="22"/>
          <w:szCs w:val="22"/>
          <w:lang w:val="en-US"/>
        </w:rPr>
        <w:t>, t</w:t>
      </w:r>
      <w:r w:rsidR="00D31796">
        <w:rPr>
          <w:sz w:val="22"/>
          <w:szCs w:val="22"/>
          <w:lang w:val="en-US"/>
        </w:rPr>
        <w:t>he Make Renting Fair campaign call</w:t>
      </w:r>
      <w:r>
        <w:rPr>
          <w:sz w:val="22"/>
          <w:szCs w:val="22"/>
          <w:lang w:val="en-US"/>
        </w:rPr>
        <w:t>ed</w:t>
      </w:r>
      <w:r w:rsidR="00D31796">
        <w:rPr>
          <w:sz w:val="22"/>
          <w:szCs w:val="22"/>
          <w:lang w:val="en-US"/>
        </w:rPr>
        <w:t xml:space="preserve"> on the State Government to take real action to address the state’s rental crisis by</w:t>
      </w:r>
      <w:r w:rsidR="00BE25B8">
        <w:rPr>
          <w:sz w:val="22"/>
          <w:szCs w:val="22"/>
          <w:lang w:val="en-US"/>
        </w:rPr>
        <w:t xml:space="preserve"> introducing laws to</w:t>
      </w:r>
      <w:r w:rsidR="00D31796">
        <w:rPr>
          <w:sz w:val="22"/>
          <w:szCs w:val="22"/>
          <w:lang w:val="en-US"/>
        </w:rPr>
        <w:t xml:space="preserve"> </w:t>
      </w:r>
      <w:r w:rsidR="00EC458F">
        <w:rPr>
          <w:sz w:val="22"/>
          <w:szCs w:val="22"/>
          <w:lang w:val="en-US"/>
        </w:rPr>
        <w:t>limit</w:t>
      </w:r>
      <w:r w:rsidR="00D31796">
        <w:rPr>
          <w:sz w:val="22"/>
          <w:szCs w:val="22"/>
          <w:lang w:val="en-US"/>
        </w:rPr>
        <w:t xml:space="preserve"> rent increases</w:t>
      </w:r>
      <w:r w:rsidR="00BE25B8">
        <w:rPr>
          <w:sz w:val="22"/>
          <w:szCs w:val="22"/>
          <w:lang w:val="en-US"/>
        </w:rPr>
        <w:t xml:space="preserve"> at no more than ten per cent above </w:t>
      </w:r>
      <w:r w:rsidR="00EE7447">
        <w:rPr>
          <w:sz w:val="22"/>
          <w:szCs w:val="22"/>
          <w:lang w:val="en-US"/>
        </w:rPr>
        <w:t>the consumer price index</w:t>
      </w:r>
      <w:r w:rsidR="00BE25B8">
        <w:rPr>
          <w:sz w:val="22"/>
          <w:szCs w:val="22"/>
          <w:lang w:val="en-US"/>
        </w:rPr>
        <w:t>, and only once per year.</w:t>
      </w:r>
    </w:p>
    <w:p w14:paraId="46F49255" w14:textId="77777777" w:rsidR="00BE25B8" w:rsidRDefault="00BE25B8" w:rsidP="00B07FF4">
      <w:pPr>
        <w:rPr>
          <w:sz w:val="22"/>
          <w:szCs w:val="22"/>
          <w:lang w:val="en-US"/>
        </w:rPr>
      </w:pPr>
    </w:p>
    <w:p w14:paraId="049838B7" w14:textId="33D2081E" w:rsidR="00EC458F" w:rsidRDefault="00EC458F" w:rsidP="00EC458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Improving protections for and experiences of renting households is a vital part of a healthier housing system in Queensland</w:t>
      </w:r>
      <w:r w:rsidR="00EE7447">
        <w:rPr>
          <w:sz w:val="22"/>
          <w:szCs w:val="22"/>
          <w:lang w:val="en-US"/>
        </w:rPr>
        <w:t xml:space="preserve">, with keeping rents affordable a key part of that.  </w:t>
      </w:r>
    </w:p>
    <w:p w14:paraId="279EE3F7" w14:textId="77777777" w:rsidR="00360C6D" w:rsidRDefault="00360C6D" w:rsidP="00EC458F">
      <w:pPr>
        <w:rPr>
          <w:sz w:val="22"/>
          <w:szCs w:val="22"/>
          <w:lang w:val="en-US"/>
        </w:rPr>
      </w:pPr>
    </w:p>
    <w:p w14:paraId="32F111F9" w14:textId="3CA287E5" w:rsidR="00EC458F" w:rsidRDefault="00EC458F" w:rsidP="00EC458F">
      <w:pPr>
        <w:rPr>
          <w:sz w:val="22"/>
          <w:szCs w:val="22"/>
          <w:lang w:val="en-US"/>
        </w:rPr>
      </w:pPr>
      <w:r w:rsidRPr="00700A36">
        <w:rPr>
          <w:sz w:val="22"/>
          <w:szCs w:val="22"/>
          <w:lang w:val="en-US"/>
        </w:rPr>
        <w:t>Ms Carr, Tenants Queensland CEO</w:t>
      </w:r>
      <w:r w:rsidR="00EE7447">
        <w:rPr>
          <w:sz w:val="22"/>
          <w:szCs w:val="22"/>
          <w:lang w:val="en-US"/>
        </w:rPr>
        <w:t xml:space="preserve"> and member of the MRFQ Alliance</w:t>
      </w:r>
      <w:r w:rsidRPr="00700A36">
        <w:rPr>
          <w:sz w:val="22"/>
          <w:szCs w:val="22"/>
          <w:lang w:val="en-US"/>
        </w:rPr>
        <w:t xml:space="preserve"> said, “</w:t>
      </w:r>
      <w:r w:rsidR="00360C6D">
        <w:rPr>
          <w:sz w:val="22"/>
          <w:szCs w:val="22"/>
          <w:lang w:val="en-US"/>
        </w:rPr>
        <w:t xml:space="preserve">Members of the Make Renting Fair Alliance will be attending next Tuesday’s Housing </w:t>
      </w:r>
      <w:r w:rsidR="00EE7447">
        <w:rPr>
          <w:sz w:val="22"/>
          <w:szCs w:val="22"/>
          <w:lang w:val="en-US"/>
        </w:rPr>
        <w:t xml:space="preserve">Roundtable </w:t>
      </w:r>
      <w:r w:rsidR="00E87620">
        <w:rPr>
          <w:sz w:val="22"/>
          <w:szCs w:val="22"/>
          <w:lang w:val="en-US"/>
        </w:rPr>
        <w:t>where</w:t>
      </w:r>
      <w:r w:rsidR="006E5457">
        <w:rPr>
          <w:sz w:val="22"/>
          <w:szCs w:val="22"/>
          <w:lang w:val="en-US"/>
        </w:rPr>
        <w:t xml:space="preserve"> </w:t>
      </w:r>
      <w:r w:rsidR="00F45C1C" w:rsidRPr="00F45C1C">
        <w:rPr>
          <w:rFonts w:cstheme="minorHAnsi"/>
          <w:color w:val="000000"/>
          <w:sz w:val="22"/>
          <w:szCs w:val="22"/>
        </w:rPr>
        <w:t>Premier Annastacia Palaszczuk </w:t>
      </w:r>
      <w:r w:rsidR="00F45C1C">
        <w:rPr>
          <w:rFonts w:cstheme="minorHAnsi"/>
          <w:color w:val="000000"/>
          <w:sz w:val="22"/>
          <w:szCs w:val="22"/>
        </w:rPr>
        <w:t>announced</w:t>
      </w:r>
      <w:r w:rsidR="00F45C1C">
        <w:rPr>
          <w:sz w:val="22"/>
          <w:szCs w:val="22"/>
          <w:lang w:val="en-US"/>
        </w:rPr>
        <w:t xml:space="preserve"> </w:t>
      </w:r>
      <w:r w:rsidR="000F2818">
        <w:rPr>
          <w:sz w:val="22"/>
          <w:szCs w:val="22"/>
          <w:lang w:val="en-US"/>
        </w:rPr>
        <w:t>rental caps will be discussed</w:t>
      </w:r>
      <w:r w:rsidR="00184552">
        <w:rPr>
          <w:sz w:val="22"/>
          <w:szCs w:val="22"/>
          <w:lang w:val="en-US"/>
        </w:rPr>
        <w:t>,</w:t>
      </w:r>
      <w:r w:rsidR="00A00FB3">
        <w:rPr>
          <w:sz w:val="22"/>
          <w:szCs w:val="22"/>
          <w:lang w:val="en-US"/>
        </w:rPr>
        <w:t xml:space="preserve"> and we look </w:t>
      </w:r>
      <w:r w:rsidR="00180D36">
        <w:rPr>
          <w:sz w:val="22"/>
          <w:szCs w:val="22"/>
          <w:lang w:val="en-US"/>
        </w:rPr>
        <w:t xml:space="preserve">forward to </w:t>
      </w:r>
      <w:r w:rsidR="00F737A7">
        <w:rPr>
          <w:sz w:val="22"/>
          <w:szCs w:val="22"/>
          <w:lang w:val="en-US"/>
        </w:rPr>
        <w:t xml:space="preserve">finding out </w:t>
      </w:r>
      <w:r w:rsidR="00A47594">
        <w:rPr>
          <w:sz w:val="22"/>
          <w:szCs w:val="22"/>
          <w:lang w:val="en-US"/>
        </w:rPr>
        <w:t xml:space="preserve">more about the </w:t>
      </w:r>
      <w:r w:rsidR="00FB4239">
        <w:rPr>
          <w:sz w:val="22"/>
          <w:szCs w:val="22"/>
          <w:lang w:val="en-US"/>
        </w:rPr>
        <w:t>State Government</w:t>
      </w:r>
      <w:r w:rsidR="00F737A7">
        <w:rPr>
          <w:sz w:val="22"/>
          <w:szCs w:val="22"/>
          <w:lang w:val="en-US"/>
        </w:rPr>
        <w:t>’s plans</w:t>
      </w:r>
      <w:r w:rsidR="00FC2051">
        <w:rPr>
          <w:sz w:val="22"/>
          <w:szCs w:val="22"/>
          <w:lang w:val="en-US"/>
        </w:rPr>
        <w:t xml:space="preserve"> to improve conditions for renters</w:t>
      </w:r>
      <w:r w:rsidR="00EE7447">
        <w:rPr>
          <w:sz w:val="22"/>
          <w:szCs w:val="22"/>
          <w:lang w:val="en-US"/>
        </w:rPr>
        <w:t>. We congratulate the Premier for putting this important issue on the table”.</w:t>
      </w:r>
    </w:p>
    <w:p w14:paraId="22E14459" w14:textId="77777777" w:rsidR="00EC458F" w:rsidRDefault="00EC458F" w:rsidP="00B07FF4">
      <w:pPr>
        <w:rPr>
          <w:sz w:val="22"/>
          <w:szCs w:val="22"/>
          <w:lang w:val="en-US"/>
        </w:rPr>
      </w:pPr>
    </w:p>
    <w:p w14:paraId="60189318" w14:textId="0750A6F1" w:rsidR="00B07FF4" w:rsidRDefault="008F5624" w:rsidP="00B07FF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Read</w:t>
      </w:r>
      <w:r w:rsidR="00B07FF4">
        <w:rPr>
          <w:sz w:val="22"/>
          <w:szCs w:val="22"/>
          <w:lang w:val="en-US"/>
        </w:rPr>
        <w:t xml:space="preserve"> more about the campaign and sign the petition at </w:t>
      </w:r>
      <w:hyperlink r:id="rId12" w:history="1">
        <w:r w:rsidR="006D086A" w:rsidRPr="00647B0D">
          <w:rPr>
            <w:rStyle w:val="Hyperlink"/>
            <w:sz w:val="22"/>
            <w:szCs w:val="22"/>
            <w:lang w:val="en-US"/>
          </w:rPr>
          <w:t>makerentingfairqld.org.au</w:t>
        </w:r>
      </w:hyperlink>
      <w:r w:rsidR="00647B0D">
        <w:rPr>
          <w:sz w:val="22"/>
          <w:szCs w:val="22"/>
          <w:lang w:val="en-US"/>
        </w:rPr>
        <w:t>.</w:t>
      </w:r>
    </w:p>
    <w:p w14:paraId="1D9D7460" w14:textId="77777777" w:rsidR="0050771A" w:rsidRDefault="0050771A" w:rsidP="0050771A">
      <w:pPr>
        <w:rPr>
          <w:sz w:val="22"/>
          <w:szCs w:val="22"/>
          <w:lang w:val="en-US"/>
        </w:rPr>
      </w:pPr>
    </w:p>
    <w:p w14:paraId="0A81A496" w14:textId="332AF106" w:rsidR="0050771A" w:rsidRDefault="0050771A" w:rsidP="00B3707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more information:</w:t>
      </w:r>
      <w:r w:rsidR="00B37070">
        <w:rPr>
          <w:sz w:val="22"/>
          <w:szCs w:val="22"/>
          <w:lang w:val="en-US"/>
        </w:rPr>
        <w:t xml:space="preserve">  </w:t>
      </w:r>
      <w:r w:rsidRPr="00E65A35">
        <w:rPr>
          <w:sz w:val="22"/>
          <w:szCs w:val="22"/>
          <w:lang w:val="en-US"/>
        </w:rPr>
        <w:t xml:space="preserve">Penny Carr – Tenants Queensland </w:t>
      </w:r>
      <w:r w:rsidR="00E65A35" w:rsidRPr="00E65A35">
        <w:rPr>
          <w:sz w:val="22"/>
          <w:szCs w:val="22"/>
          <w:lang w:val="en-US"/>
        </w:rPr>
        <w:t>–</w:t>
      </w:r>
      <w:r w:rsidRPr="00E65A35">
        <w:rPr>
          <w:sz w:val="22"/>
          <w:szCs w:val="22"/>
          <w:lang w:val="en-US"/>
        </w:rPr>
        <w:t xml:space="preserve"> </w:t>
      </w:r>
      <w:r w:rsidR="00E65A35" w:rsidRPr="00E65A35">
        <w:rPr>
          <w:sz w:val="22"/>
          <w:szCs w:val="22"/>
          <w:lang w:val="en-US"/>
        </w:rPr>
        <w:t>0418 747 921</w:t>
      </w:r>
    </w:p>
    <w:p w14:paraId="1DA9D686" w14:textId="77777777" w:rsidR="00B37070" w:rsidRDefault="00B37070" w:rsidP="0050771A">
      <w:pPr>
        <w:ind w:firstLine="720"/>
        <w:rPr>
          <w:sz w:val="22"/>
          <w:szCs w:val="22"/>
          <w:lang w:val="en-US"/>
        </w:rPr>
      </w:pPr>
    </w:p>
    <w:p w14:paraId="2867538B" w14:textId="77777777" w:rsidR="00B37070" w:rsidRDefault="00B37070" w:rsidP="00647B0D">
      <w:pPr>
        <w:pStyle w:val="ListParagraph"/>
        <w:ind w:left="1077"/>
        <w:jc w:val="center"/>
        <w:rPr>
          <w:sz w:val="22"/>
          <w:szCs w:val="22"/>
          <w:lang w:val="en-US"/>
        </w:rPr>
      </w:pPr>
    </w:p>
    <w:p w14:paraId="439D7001" w14:textId="116D47C7" w:rsidR="00EC458F" w:rsidRPr="00E65A35" w:rsidRDefault="00E65A35" w:rsidP="00647B0D">
      <w:pPr>
        <w:pStyle w:val="ListParagraph"/>
        <w:ind w:left="1077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</w:t>
      </w:r>
      <w:r w:rsidR="008F5624" w:rsidRPr="00E65A35">
        <w:rPr>
          <w:sz w:val="22"/>
          <w:szCs w:val="22"/>
          <w:lang w:val="en-US"/>
        </w:rPr>
        <w:t>END</w:t>
      </w:r>
      <w:r w:rsidRPr="00E65A35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-</w:t>
      </w:r>
      <w:r w:rsidRPr="00E65A35">
        <w:rPr>
          <w:sz w:val="22"/>
          <w:szCs w:val="22"/>
          <w:lang w:val="en-US"/>
        </w:rPr>
        <w:t>-</w:t>
      </w:r>
    </w:p>
    <w:sectPr w:rsidR="00EC458F" w:rsidRPr="00E65A35" w:rsidSect="00647B0D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0F0A" w14:textId="77777777" w:rsidR="00EC4AF5" w:rsidRDefault="00EC4AF5" w:rsidP="00C9485C">
      <w:r>
        <w:separator/>
      </w:r>
    </w:p>
  </w:endnote>
  <w:endnote w:type="continuationSeparator" w:id="0">
    <w:p w14:paraId="478A6FF6" w14:textId="77777777" w:rsidR="00EC4AF5" w:rsidRDefault="00EC4AF5" w:rsidP="00C9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50EB" w14:textId="77777777" w:rsidR="00EC4AF5" w:rsidRDefault="00EC4AF5" w:rsidP="00C9485C">
      <w:r>
        <w:separator/>
      </w:r>
    </w:p>
  </w:footnote>
  <w:footnote w:type="continuationSeparator" w:id="0">
    <w:p w14:paraId="4960BEF9" w14:textId="77777777" w:rsidR="00EC4AF5" w:rsidRDefault="00EC4AF5" w:rsidP="00C9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357"/>
    <w:multiLevelType w:val="hybridMultilevel"/>
    <w:tmpl w:val="4CACBF0C"/>
    <w:lvl w:ilvl="0" w:tplc="29A29C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EE8"/>
    <w:multiLevelType w:val="hybridMultilevel"/>
    <w:tmpl w:val="FA66DA5E"/>
    <w:lvl w:ilvl="0" w:tplc="29A29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A68"/>
    <w:multiLevelType w:val="hybridMultilevel"/>
    <w:tmpl w:val="EE42DFF4"/>
    <w:lvl w:ilvl="0" w:tplc="29A29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FDF"/>
    <w:multiLevelType w:val="hybridMultilevel"/>
    <w:tmpl w:val="14848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A55"/>
    <w:multiLevelType w:val="hybridMultilevel"/>
    <w:tmpl w:val="6F3CCFE8"/>
    <w:lvl w:ilvl="0" w:tplc="6286433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45C61"/>
    <w:multiLevelType w:val="hybridMultilevel"/>
    <w:tmpl w:val="F07C8706"/>
    <w:lvl w:ilvl="0" w:tplc="30A6B638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36C270B4"/>
    <w:multiLevelType w:val="hybridMultilevel"/>
    <w:tmpl w:val="D9B23DD2"/>
    <w:lvl w:ilvl="0" w:tplc="29A29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B5C4B"/>
    <w:multiLevelType w:val="hybridMultilevel"/>
    <w:tmpl w:val="19DA23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D92985"/>
    <w:multiLevelType w:val="hybridMultilevel"/>
    <w:tmpl w:val="D11E1390"/>
    <w:lvl w:ilvl="0" w:tplc="8DF697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734C9"/>
    <w:multiLevelType w:val="hybridMultilevel"/>
    <w:tmpl w:val="5C464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7341"/>
    <w:multiLevelType w:val="hybridMultilevel"/>
    <w:tmpl w:val="C1F66DE8"/>
    <w:lvl w:ilvl="0" w:tplc="29A29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3B4E"/>
    <w:multiLevelType w:val="hybridMultilevel"/>
    <w:tmpl w:val="E1EA8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147741">
    <w:abstractNumId w:val="1"/>
  </w:num>
  <w:num w:numId="2" w16cid:durableId="987782126">
    <w:abstractNumId w:val="2"/>
  </w:num>
  <w:num w:numId="3" w16cid:durableId="441460380">
    <w:abstractNumId w:val="10"/>
  </w:num>
  <w:num w:numId="4" w16cid:durableId="67584282">
    <w:abstractNumId w:val="6"/>
  </w:num>
  <w:num w:numId="5" w16cid:durableId="1287545214">
    <w:abstractNumId w:val="11"/>
  </w:num>
  <w:num w:numId="6" w16cid:durableId="2097749300">
    <w:abstractNumId w:val="7"/>
  </w:num>
  <w:num w:numId="7" w16cid:durableId="176771778">
    <w:abstractNumId w:val="9"/>
  </w:num>
  <w:num w:numId="8" w16cid:durableId="1041590403">
    <w:abstractNumId w:val="0"/>
  </w:num>
  <w:num w:numId="9" w16cid:durableId="112864535">
    <w:abstractNumId w:val="5"/>
  </w:num>
  <w:num w:numId="10" w16cid:durableId="1949700867">
    <w:abstractNumId w:val="3"/>
  </w:num>
  <w:num w:numId="11" w16cid:durableId="1417047686">
    <w:abstractNumId w:val="8"/>
  </w:num>
  <w:num w:numId="12" w16cid:durableId="18004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F4"/>
    <w:rsid w:val="00006426"/>
    <w:rsid w:val="00027C47"/>
    <w:rsid w:val="0005062F"/>
    <w:rsid w:val="000D7934"/>
    <w:rsid w:val="000E00C5"/>
    <w:rsid w:val="000F2818"/>
    <w:rsid w:val="00180D36"/>
    <w:rsid w:val="00184552"/>
    <w:rsid w:val="00256D07"/>
    <w:rsid w:val="00280972"/>
    <w:rsid w:val="0029710D"/>
    <w:rsid w:val="00306B82"/>
    <w:rsid w:val="003354AD"/>
    <w:rsid w:val="003608E6"/>
    <w:rsid w:val="00360C6D"/>
    <w:rsid w:val="00374DD2"/>
    <w:rsid w:val="00445720"/>
    <w:rsid w:val="004E0A83"/>
    <w:rsid w:val="0050771A"/>
    <w:rsid w:val="005D591E"/>
    <w:rsid w:val="00626043"/>
    <w:rsid w:val="00647B0D"/>
    <w:rsid w:val="0066667E"/>
    <w:rsid w:val="006A3B90"/>
    <w:rsid w:val="006D086A"/>
    <w:rsid w:val="006E5457"/>
    <w:rsid w:val="00700A36"/>
    <w:rsid w:val="00763DA5"/>
    <w:rsid w:val="00800700"/>
    <w:rsid w:val="00851940"/>
    <w:rsid w:val="008641F0"/>
    <w:rsid w:val="008F5624"/>
    <w:rsid w:val="00920705"/>
    <w:rsid w:val="00973914"/>
    <w:rsid w:val="009F29D6"/>
    <w:rsid w:val="00A00FB3"/>
    <w:rsid w:val="00A262B3"/>
    <w:rsid w:val="00A46BF8"/>
    <w:rsid w:val="00A47594"/>
    <w:rsid w:val="00A66291"/>
    <w:rsid w:val="00AA39A8"/>
    <w:rsid w:val="00B07FF4"/>
    <w:rsid w:val="00B338E4"/>
    <w:rsid w:val="00B37070"/>
    <w:rsid w:val="00B55265"/>
    <w:rsid w:val="00BE103D"/>
    <w:rsid w:val="00BE25B8"/>
    <w:rsid w:val="00C66C65"/>
    <w:rsid w:val="00C77AC5"/>
    <w:rsid w:val="00C94489"/>
    <w:rsid w:val="00C9485C"/>
    <w:rsid w:val="00CA52BD"/>
    <w:rsid w:val="00D13EE5"/>
    <w:rsid w:val="00D20D54"/>
    <w:rsid w:val="00D27AAC"/>
    <w:rsid w:val="00D31796"/>
    <w:rsid w:val="00D4058F"/>
    <w:rsid w:val="00DC7593"/>
    <w:rsid w:val="00E36564"/>
    <w:rsid w:val="00E65A35"/>
    <w:rsid w:val="00E87620"/>
    <w:rsid w:val="00EC458F"/>
    <w:rsid w:val="00EC4AF5"/>
    <w:rsid w:val="00EE7447"/>
    <w:rsid w:val="00F45C1C"/>
    <w:rsid w:val="00F61C64"/>
    <w:rsid w:val="00F63A7D"/>
    <w:rsid w:val="00F737A7"/>
    <w:rsid w:val="00F92269"/>
    <w:rsid w:val="00FB4239"/>
    <w:rsid w:val="00FC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A9BB0"/>
  <w15:chartTrackingRefBased/>
  <w15:docId w15:val="{EAA72A56-1AC0-4DD0-9F12-B5FAE45C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F4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1F0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1F0"/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64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7447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kerentingfairqld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2824BDCA6584298B3A9421CC3F48C" ma:contentTypeVersion="15" ma:contentTypeDescription="Create a new document." ma:contentTypeScope="" ma:versionID="8cebb3b61ca8232b77f7811c30326986">
  <xsd:schema xmlns:xsd="http://www.w3.org/2001/XMLSchema" xmlns:xs="http://www.w3.org/2001/XMLSchema" xmlns:p="http://schemas.microsoft.com/office/2006/metadata/properties" xmlns:ns3="4974b431-4691-4150-9f71-d4d6528bb669" xmlns:ns4="784de0dd-d793-4c8a-bcfc-646e329fbfe8" targetNamespace="http://schemas.microsoft.com/office/2006/metadata/properties" ma:root="true" ma:fieldsID="dccfe8892f1a26c370cefba9efc0959d" ns3:_="" ns4:_="">
    <xsd:import namespace="4974b431-4691-4150-9f71-d4d6528bb669"/>
    <xsd:import namespace="784de0dd-d793-4c8a-bcfc-646e329fb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b431-4691-4150-9f71-d4d6528bb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e0dd-d793-4c8a-bcfc-646e329fb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74b431-4691-4150-9f71-d4d6528bb6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4486-423E-40B5-9150-CBEE02AA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b431-4691-4150-9f71-d4d6528bb669"/>
    <ds:schemaRef ds:uri="784de0dd-d793-4c8a-bcfc-646e329fb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2A9F3-B15E-4A5C-95B6-B6D879E2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74614-CFB9-4625-B0A7-3C531B87166D}">
  <ds:schemaRefs>
    <ds:schemaRef ds:uri="http://schemas.microsoft.com/office/2006/metadata/properties"/>
    <ds:schemaRef ds:uri="http://schemas.microsoft.com/office/infopath/2007/PartnerControls"/>
    <ds:schemaRef ds:uri="4974b431-4691-4150-9f71-d4d6528bb669"/>
  </ds:schemaRefs>
</ds:datastoreItem>
</file>

<file path=customXml/itemProps4.xml><?xml version="1.0" encoding="utf-8"?>
<ds:datastoreItem xmlns:ds="http://schemas.openxmlformats.org/officeDocument/2006/customXml" ds:itemID="{FFA80676-65A1-4A49-A947-FAC01E5A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Kerri-anne Bridge</cp:lastModifiedBy>
  <cp:revision>2</cp:revision>
  <dcterms:created xsi:type="dcterms:W3CDTF">2023-03-20T06:19:00Z</dcterms:created>
  <dcterms:modified xsi:type="dcterms:W3CDTF">2023-03-20T06:19:00Z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0x0101006B62824BDCA6584298B3A9421CC3F48C</vt:lpwstr>
  </property>
</Properties>
</file>